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9B" w:rsidRPr="00CC3D9B" w:rsidRDefault="00CC3D9B" w:rsidP="00CC3D9B">
      <w:pPr>
        <w:spacing w:after="0" w:line="240" w:lineRule="auto"/>
        <w:ind w:left="4678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D9B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</w:p>
    <w:p w:rsidR="00CC3D9B" w:rsidRPr="00CC3D9B" w:rsidRDefault="00CC3D9B" w:rsidP="00CC3D9B">
      <w:pPr>
        <w:spacing w:after="0" w:line="240" w:lineRule="auto"/>
        <w:ind w:left="4678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D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засідання педагогічної ради</w:t>
      </w:r>
    </w:p>
    <w:p w:rsidR="00CC3D9B" w:rsidRPr="00F221A6" w:rsidRDefault="00CC3D9B" w:rsidP="00CC3D9B">
      <w:pPr>
        <w:spacing w:after="0" w:line="240" w:lineRule="auto"/>
        <w:ind w:left="4678"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D9B">
        <w:rPr>
          <w:rFonts w:ascii="Times New Roman" w:eastAsia="Times New Roman" w:hAnsi="Times New Roman" w:cs="Times New Roman"/>
          <w:color w:val="000000"/>
          <w:sz w:val="24"/>
          <w:szCs w:val="24"/>
        </w:rPr>
        <w:t>Кримківського НВК від ________________</w:t>
      </w:r>
    </w:p>
    <w:p w:rsidR="00CC3D9B" w:rsidRDefault="00CC3D9B" w:rsidP="00CC3D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175" w:rsidRDefault="00091C6A" w:rsidP="00091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Перспективний план підвищення кваліфікації педагогічних працівників</w:t>
      </w:r>
      <w:r w:rsidR="0096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1F2" w:rsidRDefault="00091C6A" w:rsidP="00091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Кримківського НВК «Заклад дошкільної освіти – загальноосвітній навчальний закдад І-ІІ ступенів»                                       Шполянської міської ради об’єднаної територіальної громади Черкаської області на 2021 рік</w:t>
      </w:r>
    </w:p>
    <w:tbl>
      <w:tblPr>
        <w:tblStyle w:val="a3"/>
        <w:tblW w:w="0" w:type="auto"/>
        <w:tblLook w:val="04A0"/>
      </w:tblPr>
      <w:tblGrid>
        <w:gridCol w:w="456"/>
        <w:gridCol w:w="3260"/>
        <w:gridCol w:w="1554"/>
        <w:gridCol w:w="1554"/>
        <w:gridCol w:w="1554"/>
        <w:gridCol w:w="1554"/>
        <w:gridCol w:w="1554"/>
        <w:gridCol w:w="1554"/>
        <w:gridCol w:w="1555"/>
      </w:tblGrid>
      <w:tr w:rsidR="0068616B" w:rsidRPr="00CC3D9B" w:rsidTr="0068616B">
        <w:trPr>
          <w:cantSplit/>
          <w:trHeight w:val="2838"/>
        </w:trPr>
        <w:tc>
          <w:tcPr>
            <w:tcW w:w="421" w:type="dxa"/>
          </w:tcPr>
          <w:p w:rsidR="00091C6A" w:rsidRPr="00CC3D9B" w:rsidRDefault="00091C6A" w:rsidP="0009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68616B" w:rsidRPr="00CC3D9B" w:rsidRDefault="0068616B" w:rsidP="0009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 xml:space="preserve">Напрямки     </w:t>
            </w:r>
          </w:p>
          <w:p w:rsidR="0068616B" w:rsidRPr="00CC3D9B" w:rsidRDefault="0068616B" w:rsidP="0009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6B" w:rsidRPr="00CC3D9B" w:rsidRDefault="0068616B" w:rsidP="0009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6B" w:rsidRPr="00CC3D9B" w:rsidRDefault="0068616B" w:rsidP="0009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6A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Прізвище та ініціали педпрацівників</w:t>
            </w:r>
          </w:p>
        </w:tc>
        <w:tc>
          <w:tcPr>
            <w:tcW w:w="1554" w:type="dxa"/>
            <w:textDirection w:val="btLr"/>
          </w:tcPr>
          <w:p w:rsidR="00091C6A" w:rsidRPr="00CC3D9B" w:rsidRDefault="00091C6A" w:rsidP="0009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554" w:type="dxa"/>
            <w:textDirection w:val="btLr"/>
          </w:tcPr>
          <w:p w:rsidR="00091C6A" w:rsidRPr="00CC3D9B" w:rsidRDefault="00091C6A" w:rsidP="0009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 у здобувачів освіти спільних для ключових компетентностей вмінь, визначених частиною першою статті 12 Закону України “Про освіту”</w:t>
            </w:r>
          </w:p>
        </w:tc>
        <w:tc>
          <w:tcPr>
            <w:tcW w:w="1554" w:type="dxa"/>
            <w:textDirection w:val="btLr"/>
          </w:tcPr>
          <w:p w:rsidR="00091C6A" w:rsidRPr="00CC3D9B" w:rsidRDefault="00091C6A" w:rsidP="0009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Психолого-фізіологічні  особливості здобувачів освіти певного віку, основи андрагогіки</w:t>
            </w:r>
          </w:p>
        </w:tc>
        <w:tc>
          <w:tcPr>
            <w:tcW w:w="1554" w:type="dxa"/>
            <w:textDirection w:val="btLr"/>
          </w:tcPr>
          <w:p w:rsidR="00091C6A" w:rsidRPr="00CC3D9B" w:rsidRDefault="00091C6A" w:rsidP="0009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безпечного та інклюзивного 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554" w:type="dxa"/>
            <w:textDirection w:val="btLr"/>
          </w:tcPr>
          <w:p w:rsidR="00091C6A" w:rsidRPr="00CC3D9B" w:rsidRDefault="00091C6A" w:rsidP="0009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 інформаційно-комунікаційних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554" w:type="dxa"/>
            <w:textDirection w:val="btLr"/>
          </w:tcPr>
          <w:p w:rsidR="00091C6A" w:rsidRPr="00CC3D9B" w:rsidRDefault="00091C6A" w:rsidP="0009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Мовленнєва  компетентність, цифрова, комунікаційна, інклюзивна, емоційно-етична компетентність</w:t>
            </w:r>
          </w:p>
        </w:tc>
        <w:tc>
          <w:tcPr>
            <w:tcW w:w="1555" w:type="dxa"/>
            <w:textDirection w:val="btLr"/>
          </w:tcPr>
          <w:p w:rsidR="00091C6A" w:rsidRPr="00CC3D9B" w:rsidRDefault="00091C6A" w:rsidP="0009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Створення  безпечного освітнього середовища, вільного від будь-яких проявів насильства та булінгу </w:t>
            </w: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Лавріненко О.С.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CC3D9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Люшин  І.Н.</w:t>
            </w: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Новосільська Л.В.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Ю.А.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Снісаренко       В.П.</w:t>
            </w: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Шершень  З.В.</w:t>
            </w: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Марич  В.І.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Савіних    Л.В.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Шаргородська Г.В.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Мірошник   І.А.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Василенко М.В.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9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Меркотан Г.О.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352140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6B" w:rsidRPr="00CC3D9B" w:rsidTr="0068616B">
        <w:tc>
          <w:tcPr>
            <w:tcW w:w="421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8616B" w:rsidRPr="00CC3D9B" w:rsidRDefault="0068616B" w:rsidP="006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hAnsi="Times New Roman" w:cs="Times New Roman"/>
                <w:bCs/>
                <w:sz w:val="24"/>
                <w:szCs w:val="24"/>
              </w:rPr>
              <w:t>Мрига О.І.</w:t>
            </w: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8616B" w:rsidRPr="00CC3D9B" w:rsidRDefault="0068616B" w:rsidP="0068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C6A" w:rsidRPr="00CC3D9B" w:rsidRDefault="00091C6A" w:rsidP="00091C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C6A" w:rsidRPr="00CC3D9B" w:rsidRDefault="0068616B" w:rsidP="00091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D9B">
        <w:rPr>
          <w:rFonts w:ascii="Times New Roman" w:hAnsi="Times New Roman" w:cs="Times New Roman"/>
          <w:sz w:val="24"/>
          <w:szCs w:val="24"/>
        </w:rPr>
        <w:t>Заступник директора з НВР                                            В.П.Снісаренко</w:t>
      </w:r>
    </w:p>
    <w:sectPr w:rsidR="00091C6A" w:rsidRPr="00CC3D9B" w:rsidSect="00CC3D9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D4241"/>
    <w:rsid w:val="00091C6A"/>
    <w:rsid w:val="00352140"/>
    <w:rsid w:val="003A41F2"/>
    <w:rsid w:val="003A4DD0"/>
    <w:rsid w:val="0068616B"/>
    <w:rsid w:val="00963175"/>
    <w:rsid w:val="00BD4241"/>
    <w:rsid w:val="00CC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69.andju@gmail.com</cp:lastModifiedBy>
  <cp:revision>3</cp:revision>
  <cp:lastPrinted>2020-12-07T08:01:00Z</cp:lastPrinted>
  <dcterms:created xsi:type="dcterms:W3CDTF">2020-12-07T07:27:00Z</dcterms:created>
  <dcterms:modified xsi:type="dcterms:W3CDTF">2021-02-01T16:18:00Z</dcterms:modified>
</cp:coreProperties>
</file>